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重庆工业职业技术</w:t>
      </w: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学院外聘教师</w:t>
      </w:r>
      <w:r>
        <w:rPr>
          <w:rFonts w:hint="eastAsia" w:ascii="方正小标宋简体" w:hAnsi="仿宋" w:eastAsia="方正小标宋简体"/>
          <w:sz w:val="32"/>
          <w:szCs w:val="32"/>
        </w:rPr>
        <w:t>个人车辆信息登记表</w:t>
      </w:r>
    </w:p>
    <w:p>
      <w:pPr>
        <w:spacing w:line="500" w:lineRule="exact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3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55"/>
        <w:gridCol w:w="2669"/>
        <w:gridCol w:w="153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441" w:type="dxa"/>
            <w:gridSpan w:val="2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申请人姓名</w:t>
            </w:r>
          </w:p>
        </w:tc>
        <w:tc>
          <w:tcPr>
            <w:tcW w:w="2669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单位（部门）</w:t>
            </w:r>
          </w:p>
        </w:tc>
        <w:tc>
          <w:tcPr>
            <w:tcW w:w="2072" w:type="dxa"/>
            <w:vAlign w:val="top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669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车牌号</w:t>
            </w:r>
          </w:p>
        </w:tc>
        <w:tc>
          <w:tcPr>
            <w:tcW w:w="2072" w:type="dxa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车辆所有人（行驶证）</w:t>
            </w:r>
          </w:p>
        </w:tc>
        <w:tc>
          <w:tcPr>
            <w:tcW w:w="2669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072" w:type="dxa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车辆品牌型号</w:t>
            </w:r>
          </w:p>
        </w:tc>
        <w:tc>
          <w:tcPr>
            <w:tcW w:w="2669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1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车辆颜色</w:t>
            </w:r>
          </w:p>
        </w:tc>
        <w:tc>
          <w:tcPr>
            <w:tcW w:w="2072" w:type="dxa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restart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材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料</w:t>
            </w:r>
          </w:p>
        </w:tc>
        <w:tc>
          <w:tcPr>
            <w:tcW w:w="1555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本人车辆</w:t>
            </w:r>
          </w:p>
        </w:tc>
        <w:tc>
          <w:tcPr>
            <w:tcW w:w="6272" w:type="dxa"/>
            <w:gridSpan w:val="3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本人驾驶证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行驶证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555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配偶车辆</w:t>
            </w:r>
          </w:p>
        </w:tc>
        <w:tc>
          <w:tcPr>
            <w:tcW w:w="6272" w:type="dxa"/>
            <w:gridSpan w:val="3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本人驾驶证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行驶证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□结婚证或户口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555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父母或子女车辆</w:t>
            </w:r>
          </w:p>
        </w:tc>
        <w:tc>
          <w:tcPr>
            <w:tcW w:w="6272" w:type="dxa"/>
            <w:gridSpan w:val="3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本人驾驶证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行驶证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□户口或能证明亲属关系的人事档案薄页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Merge w:val="continue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1555" w:type="dxa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子女配偶车辆</w:t>
            </w:r>
          </w:p>
        </w:tc>
        <w:tc>
          <w:tcPr>
            <w:tcW w:w="6272" w:type="dxa"/>
            <w:gridSpan w:val="3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本人驾驶证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行驶证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□结婚证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户口或能证明亲属关系的人事档案薄页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3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承诺书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本人将自觉遵守《中华人民共和国交通法》、《重庆工业职业技术学院校园机动车辆通行管理办法》。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车辆在学校停放期间，车辆及其他财产的保管责任由本人负责。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本人在校内驾车或停车时，服从学校交通管理人员指挥，严格按照校园交通标志、标线行驶、停放。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若本人伪造证件办理车辆通行权限，一经查实，立即通报本人所属单位、撤销权限资格，补缴停车费用。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我已阅读以上承诺内容，并对所填信息的真实性负责。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                   承诺人：</w:t>
            </w:r>
          </w:p>
          <w:p>
            <w:pPr>
              <w:spacing w:line="240" w:lineRule="auto"/>
              <w:ind w:firstLine="7020" w:firstLineChars="3900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1" w:type="dxa"/>
            <w:gridSpan w:val="2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单位审核意见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72" w:type="dxa"/>
            <w:gridSpan w:val="3"/>
          </w:tcPr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pacing w:line="240" w:lineRule="auto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eastAsia="zh-CN"/>
              </w:rPr>
              <w:t>负责人签字：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 xml:space="preserve">     （公章）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3A579"/>
    <w:multiLevelType w:val="singleLevel"/>
    <w:tmpl w:val="DF33A5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84F8F"/>
    <w:rsid w:val="1A0A1AF1"/>
    <w:rsid w:val="1DAD02F2"/>
    <w:rsid w:val="24C52FAF"/>
    <w:rsid w:val="67F643EF"/>
    <w:rsid w:val="6C6C7B20"/>
    <w:rsid w:val="72610DA0"/>
    <w:rsid w:val="794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2021-03-03T08:24:00Z</dcterms:created>
  <dc:creator>Administrator</dc:creator>
  <cp:lastModifiedBy>陈先生</cp:lastModifiedBy>
  <dcterms:modified xsi:type="dcterms:W3CDTF">2022-02-28T01:16:15Z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